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3E" w:rsidRPr="00BD630B" w:rsidRDefault="0022659A" w:rsidP="00BD6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0B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МБОУ «Гимназия им. </w:t>
      </w:r>
      <w:proofErr w:type="spellStart"/>
      <w:r w:rsidRPr="00BD630B">
        <w:rPr>
          <w:rFonts w:ascii="Times New Roman" w:hAnsi="Times New Roman" w:cs="Times New Roman"/>
          <w:b/>
          <w:sz w:val="28"/>
          <w:szCs w:val="28"/>
        </w:rPr>
        <w:t>А.Н.Островского</w:t>
      </w:r>
      <w:proofErr w:type="spellEnd"/>
      <w:r w:rsidRPr="00BD630B">
        <w:rPr>
          <w:rFonts w:ascii="Times New Roman" w:hAnsi="Times New Roman" w:cs="Times New Roman"/>
          <w:b/>
          <w:sz w:val="28"/>
          <w:szCs w:val="28"/>
        </w:rPr>
        <w:t>»</w:t>
      </w:r>
    </w:p>
    <w:p w:rsidR="0022659A" w:rsidRPr="00BD630B" w:rsidRDefault="00487E1A" w:rsidP="00BD6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0B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22659A" w:rsidRPr="00BD630B" w:rsidRDefault="0022659A" w:rsidP="00BD630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06"/>
        <w:gridCol w:w="1562"/>
        <w:gridCol w:w="1529"/>
        <w:gridCol w:w="1623"/>
        <w:gridCol w:w="1872"/>
        <w:gridCol w:w="1363"/>
        <w:gridCol w:w="1562"/>
        <w:gridCol w:w="1951"/>
        <w:gridCol w:w="1692"/>
      </w:tblGrid>
      <w:tr w:rsidR="0030183B" w:rsidRPr="00BD630B" w:rsidTr="0096794B">
        <w:tc>
          <w:tcPr>
            <w:tcW w:w="1406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62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29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623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872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63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Звание </w:t>
            </w:r>
          </w:p>
        </w:tc>
        <w:tc>
          <w:tcPr>
            <w:tcW w:w="1562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951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692" w:type="dxa"/>
          </w:tcPr>
          <w:p w:rsidR="0030183B" w:rsidRPr="00BD630B" w:rsidRDefault="003018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программы </w:t>
            </w:r>
          </w:p>
        </w:tc>
      </w:tr>
      <w:tr w:rsidR="0030183B" w:rsidRPr="00BD630B" w:rsidTr="0096794B">
        <w:tc>
          <w:tcPr>
            <w:tcW w:w="1406" w:type="dxa"/>
            <w:vAlign w:val="center"/>
          </w:tcPr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Яншенкина</w:t>
            </w:r>
            <w:proofErr w:type="spellEnd"/>
          </w:p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2" w:type="dxa"/>
            <w:vAlign w:val="center"/>
          </w:tcPr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29" w:type="dxa"/>
          </w:tcPr>
          <w:p w:rsidR="0030183B" w:rsidRPr="00BD630B" w:rsidRDefault="0030183B" w:rsidP="00170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1991г.</w:t>
            </w:r>
          </w:p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1872" w:type="dxa"/>
          </w:tcPr>
          <w:p w:rsidR="0030183B" w:rsidRPr="0096794B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занимаемой должности</w:t>
            </w:r>
          </w:p>
        </w:tc>
        <w:tc>
          <w:tcPr>
            <w:tcW w:w="1363" w:type="dxa"/>
          </w:tcPr>
          <w:p w:rsidR="0030183B" w:rsidRPr="00BD630B" w:rsidRDefault="0030183B" w:rsidP="00BD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«Почетный работник сферы образования РФ»</w:t>
            </w:r>
          </w:p>
        </w:tc>
        <w:tc>
          <w:tcPr>
            <w:tcW w:w="1562" w:type="dxa"/>
            <w:vAlign w:val="center"/>
          </w:tcPr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51" w:type="dxa"/>
          </w:tcPr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4" w:tgtFrame="_blank" w:history="1">
              <w:r w:rsidRPr="00BD630B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ФГОС-21. Компетенции педагогического работника в части обновлённых ФГОС: эффективная реализации общеобразовательных программ и обеспечение личностного развития учащихся</w:t>
              </w:r>
            </w:hyperlink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,2021.</w:t>
            </w:r>
            <w:r w:rsidRPr="00BD6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30183B" w:rsidRPr="00BD630B" w:rsidRDefault="0030183B" w:rsidP="00170C9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2.Эффективный менеджмент общеобразовательной организации,2023,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30183B" w:rsidRPr="00BD630B" w:rsidRDefault="0030183B" w:rsidP="002F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  <w:p w:rsidR="0030183B" w:rsidRPr="00BD630B" w:rsidRDefault="0030183B" w:rsidP="002F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30183B" w:rsidRPr="00BD630B" w:rsidRDefault="0030183B" w:rsidP="002F5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Поленова Наталья Анатольевна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директора, учитель русского языка и литературы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1998, специальность филолог</w:t>
            </w:r>
          </w:p>
        </w:tc>
        <w:tc>
          <w:tcPr>
            <w:tcW w:w="1872" w:type="dxa"/>
            <w:vAlign w:val="center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BD630B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ФГОС-21. Компетенции педагогического работника в части обновлённых ФГОС: эффективная реализации общеобразовательных программ и обеспечение личностного </w:t>
              </w:r>
              <w:r w:rsidRPr="00BD630B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lastRenderedPageBreak/>
                <w:t>развития учащихся</w:t>
              </w:r>
            </w:hyperlink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Профессиональная компетентность учителя русского языка и литературы по ФГОС: обязательные документы, современное 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Красильникова Вера Валентиновна 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директора, учитель музыки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Кинешемский ГПК,2001, специальность учитель музыки, музыкальный руководитель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ШГПИ, специальность педагог-психолог 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образования Ивановской области»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1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Pr="00BD630B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ФГОС-21. Компетенции педагогического работника в части обновлённых ФГОС: эффективная реализации общеобразовательных программ и обеспечение личностного развития учащихся</w:t>
              </w:r>
            </w:hyperlink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музыки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Бодунова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технологии, ИЗО, черчения, географии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ШГПИ, 1992,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и общетехнические дисциплины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технологии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современного учителя географии: достижения российской науки, Академия 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России,2023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УНОИ,2022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Черчение: учимся строить и создавать</w:t>
            </w:r>
            <w:r w:rsidRPr="00BD630B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Маргарита Витальевна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Шуйский ГПИ, 1984, специальность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начального обучения,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НОЧУОДПО «Актион-МЦФЭР»,2023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условий для реализации ФООП НОО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, ГАУДПО ИО УНОИ,2023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Педагогическое мастерство учителя в условиях реализации ФГОС общего образования (</w:t>
            </w:r>
            <w:r w:rsidRPr="00BD630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Основы религиозных культур и светской этики, основы духовно-нравственной культуры</w:t>
            </w: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ГАУДПО ИО УНОИ,2023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Разгуляева Ирина Александровна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ШГПИ,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1989,   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начального обучения   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«Актион-МЦФЭР»,2023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Елена Аркадьевны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ШГПУ, 1988, специальность педагогика и методика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</w:t>
            </w: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«Актион-МЦФЭР»,2023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Любимова Наталья Егоровна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ШГПУ ,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1983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начального обучения               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учителя»,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Елена Анатольевна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ШГПИ,1992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начального обучения               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«Актион-МЦФЭР»,2023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Дурандина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ШГПУ, 2010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учитель культурологии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«ЦНОИ»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образование: учитель начальных классов, 2023</w:t>
            </w:r>
          </w:p>
        </w:tc>
        <w:tc>
          <w:tcPr>
            <w:tcW w:w="187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«Актион-МЦФЭР»,2023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Чеботарева Анна Владимировна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ШГПУ, 1991, специальность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и методика начального обучения,                    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«Актион-МЦФЭР»,2023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Буреева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Евгеньевна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1.ШГПУ,2004, специальность дошкольная педагогика и психология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2.«Педагогика и методика начального образования», ИРОИО, 2016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Профессиональная компетентность учителя начальных классов по ФГОС: обязательные документы, современное оценивание и гибкие навыки,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«Актион-МЦФЭР»,2023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Педагогическое мастерство учителя в условиях реализации ФГОС общего образования (</w:t>
            </w:r>
            <w:r w:rsidRPr="00BD630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Основы религиозных культур и светской этики, основы духовно-нравственной культуры</w:t>
            </w:r>
            <w:r w:rsidRPr="00BD630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)», 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ГАУДПО ИО 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Трубникова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2021, специальность филология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русского языка и литературы в условиях реализации ФГОС</w:t>
            </w:r>
            <w:r w:rsidRPr="00BD630B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ИОУНОИ,2021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русского языка и литературы по ФГОС: обязательные документы, современное 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Павловна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1979, специальность русский язык и литература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«Отличник народного просвещения»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"Почётный наставник"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русского языка и литературы по ФГОС: обязательные документы, современное 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учителя»,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Анкудинова Зинаида Викторовна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родной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Филология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образования Ивановской области»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Реализация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требований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обновленных ФГОС НОО, ООО в работе учителя», ГАУДРО УНОИ, 2022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Формирование функциональной грамотности на уроках русского языка», 2022, </w:t>
            </w:r>
            <w:proofErr w:type="spellStart"/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ООО»Центр</w:t>
            </w:r>
            <w:proofErr w:type="spellEnd"/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развития компетенций 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Аттестатика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Подготовка экспертов для работы в региональной предметной комиссии по проведению ЕГЭ, ГАУДРО УНОИ, 2021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Веселова Елена Витальевна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статистика, функциональная грамотность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ИвГУ,2000, специальность математика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математики по ФГОС: обязательные документы, современное 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Розова Елена Евгеньевна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Информатика, функциональная грамотность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Горьковский гос. университет, 1991,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 математика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BD630B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Профессиональная компетентность учителя по ФГОС: обязательные </w:t>
              </w:r>
              <w:r w:rsidRPr="00BD630B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документы, современное оценивание и гибкие навыки</w:t>
              </w:r>
            </w:hyperlink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, Академия Ресурсы образования НОЧУ ОДПО «</w:t>
            </w:r>
            <w:proofErr w:type="spellStart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-МЦФЭР», 2023 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учителя»,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Евдокимова Марина Геннадьевна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статистика, функциональная грамотность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1998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математики по ФГОС: обязательные документы, современное 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учителя»,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Шалободова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Анисимовна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ИПИ, 1971, специальность математика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"Отличник образования»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РФ»,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математики по ФГОС: обязательные документы, современное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Каракулова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общество-знания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ОДНК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1.Московский ГУ коммерции, 1996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 443987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2.ООО «ЦНОИ»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«Педагогическое образование: учитель истории и обществознания», 2020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истории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России, ГАУДПО ИОУНОИ,2023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Юлия Александровна</w:t>
            </w: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история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Д№103718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истории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Мелкумова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Вячеславовна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биологии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Биология, психология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ИВГУ, 2000, специальность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биология, Д№0239135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учителя биологии по ФГОС: обязательные документы, современное оценивание и гибкие навыки, 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Соколова Ирина Михайловна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государственный химико- технологический университет,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2001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инженер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АПКППРО, 2006 Практическая психология» специальность педагог-психолог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УНОИ,2022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современного учителя химии: достижения российской науки, 2023, ФГАОУДПО АРГППРРО 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Вахонина Марина Владимировна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Шуйский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ГПИ,  2000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физика, технология, 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физики по ФГОС: обязательные документы, современное оценивание и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гибкие навыки,2023,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СОО: формирование личностных, 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 результатов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уроках астрономии, 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ГАУДПО ИОУНОИ,2020</w:t>
            </w:r>
          </w:p>
          <w:p w:rsidR="0096794B" w:rsidRPr="00BD630B" w:rsidRDefault="0096794B" w:rsidP="0096794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Нечаева Галина Вячеславовна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1980, специальность 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германские языки и литература, Д№ 347842</w:t>
            </w:r>
          </w:p>
        </w:tc>
        <w:tc>
          <w:tcPr>
            <w:tcW w:w="1872" w:type="dxa"/>
          </w:tcPr>
          <w:p w:rsidR="0096794B" w:rsidRPr="00271905" w:rsidRDefault="0096794B" w:rsidP="009679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ысшая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Галкин Артем Владимирович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студент, Педагогическое </w:t>
            </w: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,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иностранный язык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«Дзержинский педагогический колледж», студент, педагог начальных классов</w:t>
            </w:r>
          </w:p>
        </w:tc>
        <w:tc>
          <w:tcPr>
            <w:tcW w:w="187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Нагорнова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«Владимирский государственный университет им. А.Г. Столетовых,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 Педагогическое</w:t>
            </w:r>
            <w:proofErr w:type="gram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профиля)</w:t>
            </w:r>
          </w:p>
        </w:tc>
        <w:tc>
          <w:tcPr>
            <w:tcW w:w="187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Торопова Ольга Николаевна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Владимирский ГПИ, 1997, специальность немецкий и английский языки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компетентность учителя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 в работе учителя»,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ИОУНОИ,2022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Коробова Елена Валерьевна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1997, специальность филология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Д№0140466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учителя по ФГОС: обязательные документы, современное оценивание и гибкие навыки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Юлия Сергеевна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 БОУ ВПО» Ивановский государственный университет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физической культуры по ФГОС: обязательные документы, современное оценивание и гибкие навыки,2023,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Александр Сергеевич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ШГПИ, 1995</w:t>
            </w:r>
          </w:p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физическое культура </w:t>
            </w:r>
          </w:p>
        </w:tc>
        <w:tc>
          <w:tcPr>
            <w:tcW w:w="1872" w:type="dxa"/>
          </w:tcPr>
          <w:p w:rsidR="00B57ACE" w:rsidRPr="00271905" w:rsidRDefault="00B57ACE" w:rsidP="00B57A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  <w:r w:rsidRPr="002719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категория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1" w:type="dxa"/>
            <w:vAlign w:val="center"/>
          </w:tcPr>
          <w:p w:rsidR="0096794B" w:rsidRPr="00BD630B" w:rsidRDefault="0096794B" w:rsidP="0096794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Профессиональная компетентность учителя физической культуры по ФГОС: обязательные документы, современное оценивание и гибкие навыки,2023, </w:t>
            </w:r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НОЧУОДПО «</w:t>
            </w:r>
            <w:proofErr w:type="spellStart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 w:rsidRPr="00BD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-МЦФЭР»</w:t>
            </w: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Хахалина</w:t>
            </w:r>
            <w:proofErr w:type="spellEnd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  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, 2019 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Специальность психолого- педагогическое образование</w:t>
            </w:r>
          </w:p>
        </w:tc>
        <w:tc>
          <w:tcPr>
            <w:tcW w:w="187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1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96794B" w:rsidRPr="00BD630B" w:rsidTr="0096794B">
        <w:tc>
          <w:tcPr>
            <w:tcW w:w="1406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Царегородцева</w:t>
            </w:r>
            <w:proofErr w:type="spellEnd"/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56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29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623" w:type="dxa"/>
            <w:vAlign w:val="center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Ивановское культурно просветительское училище 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хореограф </w:t>
            </w:r>
          </w:p>
        </w:tc>
        <w:tc>
          <w:tcPr>
            <w:tcW w:w="187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51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 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  <w:p w:rsidR="0096794B" w:rsidRPr="00BD630B" w:rsidRDefault="0096794B" w:rsidP="0096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0B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</w:tbl>
    <w:p w:rsidR="0022659A" w:rsidRPr="00BD630B" w:rsidRDefault="0022659A">
      <w:pPr>
        <w:rPr>
          <w:rFonts w:ascii="Times New Roman" w:hAnsi="Times New Roman" w:cs="Times New Roman"/>
          <w:sz w:val="20"/>
          <w:szCs w:val="20"/>
        </w:rPr>
      </w:pPr>
    </w:p>
    <w:sectPr w:rsidR="0022659A" w:rsidRPr="00BD630B" w:rsidSect="00487E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9A"/>
    <w:rsid w:val="00036534"/>
    <w:rsid w:val="00115BDF"/>
    <w:rsid w:val="00170C9E"/>
    <w:rsid w:val="0022659A"/>
    <w:rsid w:val="00255351"/>
    <w:rsid w:val="002A4C11"/>
    <w:rsid w:val="002F580C"/>
    <w:rsid w:val="0030183B"/>
    <w:rsid w:val="00436C45"/>
    <w:rsid w:val="00477052"/>
    <w:rsid w:val="00477188"/>
    <w:rsid w:val="00487E1A"/>
    <w:rsid w:val="00646C3E"/>
    <w:rsid w:val="006572F6"/>
    <w:rsid w:val="0096794B"/>
    <w:rsid w:val="00B57ACE"/>
    <w:rsid w:val="00BD630B"/>
    <w:rsid w:val="00E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80D0"/>
  <w15:chartTrackingRefBased/>
  <w15:docId w15:val="{70B8C66C-5549-4C55-92CA-9687A25F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0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ademy.menobr.ru/programs/2037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deacfaaxcgaz4aylosubl.xn--p1ai/lenta/news/id=18593" TargetMode="External"/><Relationship Id="rId5" Type="http://schemas.openxmlformats.org/officeDocument/2006/relationships/hyperlink" Target="http://xn--80adeacfaaxcgaz4aylosubl.xn--p1ai/lenta/news/id=18593" TargetMode="External"/><Relationship Id="rId4" Type="http://schemas.openxmlformats.org/officeDocument/2006/relationships/hyperlink" Target="http://xn--80adeacfaaxcgaz4aylosubl.xn--p1ai/lenta/news/id=185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11</cp:revision>
  <dcterms:created xsi:type="dcterms:W3CDTF">2024-09-03T15:41:00Z</dcterms:created>
  <dcterms:modified xsi:type="dcterms:W3CDTF">2024-11-28T07:52:00Z</dcterms:modified>
</cp:coreProperties>
</file>